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BE54" w14:textId="77777777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6136460" w14:textId="0A53810A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4D6CED9" wp14:editId="2614A73C">
            <wp:simplePos x="0" y="0"/>
            <wp:positionH relativeFrom="column">
              <wp:posOffset>63500</wp:posOffset>
            </wp:positionH>
            <wp:positionV relativeFrom="paragraph">
              <wp:posOffset>63500</wp:posOffset>
            </wp:positionV>
            <wp:extent cx="1117600" cy="1180465"/>
            <wp:effectExtent l="0" t="0" r="0" b="635"/>
            <wp:wrapTight wrapText="bothSides">
              <wp:wrapPolygon edited="0">
                <wp:start x="8345" y="0"/>
                <wp:lineTo x="6873" y="232"/>
                <wp:lineTo x="1227" y="3253"/>
                <wp:lineTo x="0" y="5345"/>
                <wp:lineTo x="0" y="6274"/>
                <wp:lineTo x="982" y="7436"/>
                <wp:lineTo x="736" y="8831"/>
                <wp:lineTo x="1227" y="14873"/>
                <wp:lineTo x="3436" y="19055"/>
                <wp:lineTo x="7364" y="21379"/>
                <wp:lineTo x="8100" y="21379"/>
                <wp:lineTo x="13255" y="21379"/>
                <wp:lineTo x="13991" y="21379"/>
                <wp:lineTo x="17918" y="19055"/>
                <wp:lineTo x="20127" y="14873"/>
                <wp:lineTo x="20127" y="11154"/>
                <wp:lineTo x="21355" y="9760"/>
                <wp:lineTo x="21355" y="5345"/>
                <wp:lineTo x="20373" y="3021"/>
                <wp:lineTo x="14973" y="232"/>
                <wp:lineTo x="13009" y="0"/>
                <wp:lineTo x="8345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67DE1" w14:textId="1E050A49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6169E3" w14:textId="012C800E" w:rsidR="008D30F8" w:rsidRPr="008D30F8" w:rsidRDefault="008D30F8" w:rsidP="008D30F8">
      <w:pPr>
        <w:ind w:left="3600" w:firstLine="720"/>
        <w:rPr>
          <w:rFonts w:ascii="Pieces of Eight" w:eastAsia="Times New Roman" w:hAnsi="Pieces of Eight" w:cs="Times New Roman"/>
          <w:color w:val="000000"/>
          <w:sz w:val="48"/>
          <w:szCs w:val="48"/>
          <w:shd w:val="clear" w:color="auto" w:fill="FFFFFF"/>
        </w:rPr>
      </w:pPr>
      <w:r w:rsidRPr="008D30F8">
        <w:rPr>
          <w:rFonts w:ascii="Pieces of Eight" w:eastAsia="Times New Roman" w:hAnsi="Pieces of Eight" w:cs="Times New Roman"/>
          <w:color w:val="000000"/>
          <w:sz w:val="48"/>
          <w:szCs w:val="48"/>
          <w:shd w:val="clear" w:color="auto" w:fill="FFFFFF"/>
        </w:rPr>
        <w:t>Crews Lake Middle School</w:t>
      </w:r>
    </w:p>
    <w:p w14:paraId="3E7DEA51" w14:textId="638C6078" w:rsidR="008D30F8" w:rsidRPr="008D30F8" w:rsidRDefault="008D30F8" w:rsidP="008D30F8">
      <w:pPr>
        <w:ind w:left="4320" w:firstLine="720"/>
        <w:rPr>
          <w:rFonts w:ascii="Pieces of Eight" w:eastAsia="Times New Roman" w:hAnsi="Pieces of Eight" w:cs="Times New Roman"/>
          <w:color w:val="000000"/>
          <w:sz w:val="48"/>
          <w:szCs w:val="48"/>
          <w:shd w:val="clear" w:color="auto" w:fill="FFFFFF"/>
        </w:rPr>
      </w:pPr>
      <w:r w:rsidRPr="008D30F8">
        <w:rPr>
          <w:rFonts w:ascii="Pieces of Eight" w:eastAsia="Times New Roman" w:hAnsi="Pieces of Eight" w:cs="Times New Roman"/>
          <w:color w:val="000000"/>
          <w:sz w:val="48"/>
          <w:szCs w:val="48"/>
          <w:shd w:val="clear" w:color="auto" w:fill="FFFFFF"/>
        </w:rPr>
        <w:t>Raider Athletics</w:t>
      </w:r>
    </w:p>
    <w:p w14:paraId="54F2EDD4" w14:textId="77777777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07CFAB" w14:textId="77777777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70DF65" w14:textId="796E4CE5" w:rsidR="00CF26B6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Raider Athletic Information and dates for tryouts can be found on our Crews Lake Athletics website at https://clms.pasco.k12.fl.us/athletics/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while physical</w:t>
      </w:r>
      <w:r w:rsidR="00403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4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participation forms </w:t>
      </w:r>
      <w:r w:rsidR="00403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and information are</w:t>
      </w:r>
      <w:r w:rsidR="00634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on Pasco County Schools Athletic Website</w:t>
      </w:r>
      <w:r w:rsidR="00403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 pasco.k12.fl.us/athletics/</w:t>
      </w:r>
    </w:p>
    <w:p w14:paraId="7099601A" w14:textId="5055DF3A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Sixth, Seventh, and Eighth grade students can </w:t>
      </w:r>
      <w:proofErr w:type="spell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tryout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for sports.  Prior to conditioning and tryouts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students must </w:t>
      </w:r>
      <w:r w:rsidR="00634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upload all forms and complete all videos on the Athletic Clearance website (listed below).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Students cannot participate in tryouts if this </w:t>
      </w:r>
      <w:r w:rsidR="00D22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not completed FULLY!  It is strongly advised that students turn in their paperwork a week early to make sure everything is completed.  Students must also 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have a 2.0 GPA in their previous semester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 order to</w:t>
      </w:r>
      <w:proofErr w:type="gramEnd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participate.  If a student is selected for a sports team, an athletic fee must be paid for their participation.  There is no fee for tryouts.  Fees are shown on the reverse side of this paper.</w:t>
      </w:r>
    </w:p>
    <w:p w14:paraId="35CCEC0D" w14:textId="77777777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3C0027" w14:textId="77777777" w:rsidR="008D30F8" w:rsidRPr="00CF26B6" w:rsidRDefault="008D30F8" w:rsidP="008D30F8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CF2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Sports and Seasons</w:t>
      </w:r>
    </w:p>
    <w:p w14:paraId="1BFEB4E8" w14:textId="4B6BD385" w:rsidR="00127254" w:rsidRDefault="008D30F8" w:rsidP="008D30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Football</w:t>
      </w:r>
      <w:r w:rsidR="0012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Tryouts: 8</w:t>
      </w:r>
      <w:r w:rsidR="000D2008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7, 7</w:t>
      </w:r>
      <w:r w:rsidR="000D2008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8, 6</w:t>
      </w:r>
      <w:r w:rsidR="000D2008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9, </w:t>
      </w:r>
      <w:proofErr w:type="gramStart"/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Make</w:t>
      </w:r>
      <w:proofErr w:type="gramEnd"/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ups are held on August 1</w:t>
      </w:r>
      <w:r w:rsidR="005B4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All </w:t>
      </w:r>
      <w:r w:rsidR="00AD2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 </w:t>
      </w:r>
      <w:r w:rsidR="003F3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2:30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pm</w:t>
      </w:r>
      <w:r w:rsidR="006073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or after school until </w:t>
      </w:r>
      <w:r w:rsidR="00F80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pm, meet in the gymnasium.</w:t>
      </w:r>
    </w:p>
    <w:p w14:paraId="049EDA0C" w14:textId="724FE743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Cheerleading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Tryouts are August 1</w:t>
      </w:r>
      <w:r w:rsidR="00524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F7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4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after school until 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4:</w:t>
      </w:r>
      <w:r w:rsidR="00DF7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pm in the gymnasium.</w:t>
      </w:r>
    </w:p>
    <w:p w14:paraId="2B6A2D70" w14:textId="068708CA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Girls </w:t>
      </w: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Volleyball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Tryouts:</w:t>
      </w:r>
      <w:r w:rsidRPr="008D3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30E43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</w:t>
      </w:r>
      <w:r w:rsidR="00752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7</w:t>
      </w:r>
      <w:r w:rsidR="00330E43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</w:t>
      </w:r>
      <w:r w:rsidR="00752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6</w:t>
      </w:r>
      <w:r w:rsidR="00330E43" w:rsidRPr="000D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330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grade – August </w:t>
      </w:r>
      <w:r w:rsidR="00752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6E1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 6:30am in the gymnasium.</w:t>
      </w:r>
    </w:p>
    <w:p w14:paraId="0575E1FE" w14:textId="27D57E2D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Boys Soccer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Tryouts in October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Dates will be listed on website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at a later date</w:t>
      </w:r>
      <w:proofErr w:type="gramEnd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16AAA2" w14:textId="39F9C0C6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Girls Basketball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Tryouts in October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Dates will be listed on website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at a later date</w:t>
      </w:r>
      <w:proofErr w:type="gramEnd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FD0491" w14:textId="5B1F5ED4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Girls Soccer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Tryouts in January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 Dates will be listed on website</w:t>
      </w:r>
      <w:r w:rsidR="00B02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later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D22DAC" w14:textId="06E4C03F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Boys Basketball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Tryouts in January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 Dates will be listed on website</w:t>
      </w:r>
      <w:r w:rsidR="00B02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later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B0EFF62" w14:textId="38CB438A" w:rsidR="008D30F8" w:rsidRP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Boys and Girls Track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Tryouts in March</w:t>
      </w:r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Dates will be listed on website </w:t>
      </w:r>
      <w:proofErr w:type="gramStart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at a later date</w:t>
      </w:r>
      <w:proofErr w:type="gramEnd"/>
      <w:r w:rsidR="00CF2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43030FB" w14:textId="20FFDFF1" w:rsidR="008D30F8" w:rsidRDefault="008D30F8" w:rsidP="008D30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6ECF21" w14:textId="77777777" w:rsidR="00CF26B6" w:rsidRPr="00CF26B6" w:rsidRDefault="00CF26B6" w:rsidP="008D30F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F26B6">
        <w:rPr>
          <w:rFonts w:ascii="Times New Roman" w:hAnsi="Times New Roman" w:cs="Times New Roman"/>
          <w:b/>
          <w:bCs/>
          <w:sz w:val="32"/>
          <w:szCs w:val="32"/>
        </w:rPr>
        <w:t>Athletic Participation Packet</w:t>
      </w:r>
    </w:p>
    <w:p w14:paraId="4F88AACE" w14:textId="46EBE40A" w:rsidR="008D30F8" w:rsidRDefault="00634D4E" w:rsidP="008D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forms must be uploaded to the Athletics Clearance at athleticclearance.com</w:t>
      </w:r>
    </w:p>
    <w:p w14:paraId="05A53D07" w14:textId="143228ED" w:rsidR="00634D4E" w:rsidRPr="008D30F8" w:rsidRDefault="00634D4E" w:rsidP="008D30F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Uploads include:</w:t>
      </w:r>
    </w:p>
    <w:p w14:paraId="490D8D68" w14:textId="5F7513AB" w:rsidR="008D30F8" w:rsidRPr="008D30F8" w:rsidRDefault="008D30F8" w:rsidP="008D3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F8">
        <w:rPr>
          <w:rFonts w:ascii="Times New Roman" w:hAnsi="Times New Roman" w:cs="Times New Roman"/>
          <w:sz w:val="28"/>
          <w:szCs w:val="28"/>
        </w:rPr>
        <w:t xml:space="preserve">EL2 (Physical Evaluation) – </w:t>
      </w:r>
      <w:r w:rsidR="00634D4E">
        <w:rPr>
          <w:rFonts w:ascii="Times New Roman" w:hAnsi="Times New Roman" w:cs="Times New Roman"/>
          <w:sz w:val="28"/>
          <w:szCs w:val="28"/>
        </w:rPr>
        <w:t>5</w:t>
      </w:r>
      <w:r w:rsidRPr="008D30F8">
        <w:rPr>
          <w:rFonts w:ascii="Times New Roman" w:hAnsi="Times New Roman" w:cs="Times New Roman"/>
          <w:sz w:val="28"/>
          <w:szCs w:val="28"/>
        </w:rPr>
        <w:t xml:space="preserve"> pages – Completed by doctor, parent, and student</w:t>
      </w:r>
    </w:p>
    <w:p w14:paraId="3DD2005F" w14:textId="72DADBCD" w:rsidR="008D30F8" w:rsidRPr="008D30F8" w:rsidRDefault="008D30F8" w:rsidP="008D3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F8">
        <w:rPr>
          <w:rFonts w:ascii="Times New Roman" w:hAnsi="Times New Roman" w:cs="Times New Roman"/>
          <w:sz w:val="28"/>
          <w:szCs w:val="28"/>
        </w:rPr>
        <w:t xml:space="preserve">Pasco </w:t>
      </w:r>
      <w:r w:rsidR="00634D4E">
        <w:rPr>
          <w:rFonts w:ascii="Times New Roman" w:hAnsi="Times New Roman" w:cs="Times New Roman"/>
          <w:sz w:val="28"/>
          <w:szCs w:val="28"/>
        </w:rPr>
        <w:t xml:space="preserve">Athletic Participation Form </w:t>
      </w:r>
      <w:r w:rsidRPr="008D30F8">
        <w:rPr>
          <w:rFonts w:ascii="Times New Roman" w:hAnsi="Times New Roman" w:cs="Times New Roman"/>
          <w:sz w:val="28"/>
          <w:szCs w:val="28"/>
        </w:rPr>
        <w:t xml:space="preserve">– 1 page – </w:t>
      </w:r>
      <w:r w:rsidR="00634D4E" w:rsidRPr="008D30F8">
        <w:rPr>
          <w:rFonts w:ascii="Times New Roman" w:hAnsi="Times New Roman" w:cs="Times New Roman"/>
          <w:sz w:val="28"/>
          <w:szCs w:val="28"/>
        </w:rPr>
        <w:t>completed by parent</w:t>
      </w:r>
      <w:r w:rsidR="00634D4E">
        <w:rPr>
          <w:rFonts w:ascii="Times New Roman" w:hAnsi="Times New Roman" w:cs="Times New Roman"/>
          <w:sz w:val="28"/>
          <w:szCs w:val="28"/>
        </w:rPr>
        <w:t xml:space="preserve">, </w:t>
      </w:r>
      <w:r w:rsidR="00634D4E" w:rsidRPr="008D30F8">
        <w:rPr>
          <w:rFonts w:ascii="Times New Roman" w:hAnsi="Times New Roman" w:cs="Times New Roman"/>
          <w:sz w:val="28"/>
          <w:szCs w:val="28"/>
        </w:rPr>
        <w:t>student and notarized</w:t>
      </w:r>
    </w:p>
    <w:p w14:paraId="7B83A7F3" w14:textId="5AF60144" w:rsidR="004036B3" w:rsidRDefault="004036B3" w:rsidP="008D3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Completion Certificates for free Videos from nfhslearn.com – 3 videos – Concussion for students, Heat Illness, and Sudden Cardiac Arrest</w:t>
      </w:r>
    </w:p>
    <w:p w14:paraId="3E716527" w14:textId="2648C57A" w:rsidR="00B84B11" w:rsidRPr="008D30F8" w:rsidRDefault="00B84B11" w:rsidP="008D3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Forms listed above as well as all information on athletic clearance must be </w:t>
      </w:r>
      <w:proofErr w:type="gramStart"/>
      <w:r>
        <w:rPr>
          <w:rFonts w:ascii="Times New Roman" w:hAnsi="Times New Roman" w:cs="Times New Roman"/>
          <w:sz w:val="28"/>
          <w:szCs w:val="28"/>
        </w:rPr>
        <w:t>completed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student must be cleared in order to tryout.</w:t>
      </w:r>
    </w:p>
    <w:p w14:paraId="0BF539C2" w14:textId="77777777" w:rsidR="008D30F8" w:rsidRPr="008D30F8" w:rsidRDefault="008D30F8" w:rsidP="008D30F8">
      <w:pPr>
        <w:rPr>
          <w:rFonts w:ascii="Times New Roman" w:hAnsi="Times New Roman" w:cs="Times New Roman"/>
          <w:sz w:val="28"/>
          <w:szCs w:val="28"/>
        </w:rPr>
      </w:pPr>
    </w:p>
    <w:p w14:paraId="28B49C17" w14:textId="4A0B3B2A" w:rsidR="004036B3" w:rsidRDefault="004036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Pasco County Athletics Website has instructions and FAQs on their webpage </w:t>
      </w:r>
    </w:p>
    <w:p w14:paraId="60EFD84D" w14:textId="2A9B73C2" w:rsidR="00F263FE" w:rsidRPr="00127254" w:rsidRDefault="008D30F8">
      <w:pPr>
        <w:rPr>
          <w:rFonts w:ascii="Times New Roman" w:eastAsia="Times New Roman" w:hAnsi="Times New Roman" w:cs="Times New Roman"/>
          <w:sz w:val="28"/>
          <w:szCs w:val="28"/>
        </w:rPr>
      </w:pPr>
      <w:r w:rsidRPr="008D3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Any questions please email the Athletic Director, Robert Petrucci at </w:t>
      </w:r>
      <w:r w:rsidRPr="008D3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rpetrucc@pasco.k12.fl.us</w:t>
      </w:r>
      <w:r w:rsidRPr="008D3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F263FE" w:rsidRPr="00127254" w:rsidSect="00CF2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eces of Eight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93AA2"/>
    <w:multiLevelType w:val="hybridMultilevel"/>
    <w:tmpl w:val="2748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6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F8"/>
    <w:rsid w:val="000D2008"/>
    <w:rsid w:val="00127254"/>
    <w:rsid w:val="00330E43"/>
    <w:rsid w:val="003F3ACA"/>
    <w:rsid w:val="004036B3"/>
    <w:rsid w:val="00453D0E"/>
    <w:rsid w:val="00456BC9"/>
    <w:rsid w:val="005246FC"/>
    <w:rsid w:val="005B4334"/>
    <w:rsid w:val="00607394"/>
    <w:rsid w:val="00634D4E"/>
    <w:rsid w:val="00663F0C"/>
    <w:rsid w:val="00665626"/>
    <w:rsid w:val="00686463"/>
    <w:rsid w:val="006E1C03"/>
    <w:rsid w:val="0075229D"/>
    <w:rsid w:val="00876B0F"/>
    <w:rsid w:val="008D30F8"/>
    <w:rsid w:val="00907605"/>
    <w:rsid w:val="0093078C"/>
    <w:rsid w:val="00AD2D4E"/>
    <w:rsid w:val="00B020AC"/>
    <w:rsid w:val="00B84B11"/>
    <w:rsid w:val="00BA5014"/>
    <w:rsid w:val="00CF26B6"/>
    <w:rsid w:val="00D22EF2"/>
    <w:rsid w:val="00D23F9E"/>
    <w:rsid w:val="00D451B3"/>
    <w:rsid w:val="00DA78EA"/>
    <w:rsid w:val="00DF7023"/>
    <w:rsid w:val="00E3124F"/>
    <w:rsid w:val="00F263FE"/>
    <w:rsid w:val="00F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2F10"/>
  <w14:defaultImageDpi w14:val="32767"/>
  <w15:chartTrackingRefBased/>
  <w15:docId w15:val="{332AEF63-2356-564D-9C3C-769FC27C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Petrucci</dc:creator>
  <cp:keywords/>
  <dc:description/>
  <cp:lastModifiedBy>Rebecca R. Cicione</cp:lastModifiedBy>
  <cp:revision>3</cp:revision>
  <cp:lastPrinted>2021-08-09T10:39:00Z</cp:lastPrinted>
  <dcterms:created xsi:type="dcterms:W3CDTF">2024-07-24T14:04:00Z</dcterms:created>
  <dcterms:modified xsi:type="dcterms:W3CDTF">2024-07-24T14:04:00Z</dcterms:modified>
</cp:coreProperties>
</file>